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BBBA1" w14:textId="77777777" w:rsidR="00144B2D" w:rsidRPr="00F06401" w:rsidRDefault="00144B2D" w:rsidP="002F36B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29C669" w14:textId="1992FA79" w:rsidR="00090EF9" w:rsidRPr="00F06401" w:rsidRDefault="00090EF9" w:rsidP="002F36B9">
      <w:pPr>
        <w:pStyle w:val="Nincstrkz"/>
        <w:spacing w:line="360" w:lineRule="auto"/>
        <w:jc w:val="center"/>
        <w:rPr>
          <w:rFonts w:ascii="Times New Roman" w:eastAsiaTheme="majorEastAsia" w:hAnsi="Times New Roman" w:cs="Times New Roman"/>
          <w:caps/>
          <w:sz w:val="26"/>
          <w:szCs w:val="26"/>
        </w:rPr>
      </w:pPr>
      <w:r w:rsidRPr="00F06401">
        <w:rPr>
          <w:rFonts w:ascii="Times New Roman" w:eastAsiaTheme="majorEastAsia" w:hAnsi="Times New Roman" w:cs="Times New Roman"/>
          <w:caps/>
          <w:sz w:val="26"/>
          <w:szCs w:val="26"/>
        </w:rPr>
        <w:t xml:space="preserve">CSZC Unghváry lászló vendéglátóipari </w:t>
      </w:r>
      <w:r w:rsidR="00BA6C77" w:rsidRPr="00F06401">
        <w:rPr>
          <w:rFonts w:ascii="Times New Roman" w:eastAsiaTheme="majorEastAsia" w:hAnsi="Times New Roman" w:cs="Times New Roman"/>
          <w:caps/>
          <w:sz w:val="26"/>
          <w:szCs w:val="26"/>
        </w:rPr>
        <w:t>Technikum és</w:t>
      </w:r>
      <w:r w:rsidRPr="00F06401">
        <w:rPr>
          <w:rFonts w:ascii="Times New Roman" w:eastAsiaTheme="majorEastAsia" w:hAnsi="Times New Roman" w:cs="Times New Roman"/>
          <w:caps/>
          <w:sz w:val="26"/>
          <w:szCs w:val="26"/>
        </w:rPr>
        <w:t xml:space="preserve"> szakk</w:t>
      </w:r>
      <w:r w:rsidR="00BA6C77" w:rsidRPr="00F06401">
        <w:rPr>
          <w:rFonts w:ascii="Times New Roman" w:eastAsiaTheme="majorEastAsia" w:hAnsi="Times New Roman" w:cs="Times New Roman"/>
          <w:caps/>
          <w:sz w:val="26"/>
          <w:szCs w:val="26"/>
        </w:rPr>
        <w:t>épző iskola</w:t>
      </w:r>
    </w:p>
    <w:p w14:paraId="0FAD8975" w14:textId="77777777" w:rsidR="00090EF9" w:rsidRPr="00F06401" w:rsidRDefault="00090EF9" w:rsidP="002F36B9">
      <w:pPr>
        <w:pStyle w:val="Nincstrkz"/>
        <w:spacing w:line="360" w:lineRule="auto"/>
        <w:jc w:val="center"/>
        <w:rPr>
          <w:rFonts w:ascii="Times New Roman" w:eastAsiaTheme="majorEastAsia" w:hAnsi="Times New Roman" w:cs="Times New Roman"/>
          <w:caps/>
          <w:sz w:val="26"/>
          <w:szCs w:val="26"/>
        </w:rPr>
      </w:pPr>
    </w:p>
    <w:p w14:paraId="0F7F02C8" w14:textId="77777777" w:rsidR="00090EF9" w:rsidRPr="00F06401" w:rsidRDefault="00090EF9" w:rsidP="002F36B9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169A6BC1" w14:textId="77777777" w:rsidR="00090EF9" w:rsidRPr="00F06401" w:rsidRDefault="00090EF9" w:rsidP="002F36B9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3D248E53" w14:textId="77777777" w:rsidR="002226B5" w:rsidRPr="00F06401" w:rsidRDefault="002226B5" w:rsidP="002F36B9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3E74DD5F" w14:textId="77777777" w:rsidR="00090EF9" w:rsidRPr="00F06401" w:rsidRDefault="00090EF9" w:rsidP="002F36B9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F06401">
        <w:rPr>
          <w:b/>
          <w:bCs/>
          <w:sz w:val="26"/>
          <w:szCs w:val="26"/>
        </w:rPr>
        <w:t>KERESKEDELEM ISMERETEK ÁGAZATI SZAKMAI ÉRETTSÉGI</w:t>
      </w:r>
    </w:p>
    <w:p w14:paraId="245D4979" w14:textId="77777777" w:rsidR="0037398A" w:rsidRPr="00F06401" w:rsidRDefault="00090EF9" w:rsidP="002F36B9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F06401">
        <w:rPr>
          <w:b/>
          <w:bCs/>
          <w:sz w:val="26"/>
          <w:szCs w:val="26"/>
        </w:rPr>
        <w:t>VIZSGA</w:t>
      </w:r>
    </w:p>
    <w:p w14:paraId="29D87722" w14:textId="77777777" w:rsidR="002226B5" w:rsidRPr="00F06401" w:rsidRDefault="002226B5" w:rsidP="002F36B9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705F1476" w14:textId="77777777" w:rsidR="002226B5" w:rsidRPr="00F06401" w:rsidRDefault="002226B5" w:rsidP="002F36B9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0AA0ED27" w14:textId="77777777" w:rsidR="002226B5" w:rsidRPr="00F06401" w:rsidRDefault="002226B5" w:rsidP="002F36B9">
      <w:pPr>
        <w:spacing w:after="0" w:line="360" w:lineRule="auto"/>
        <w:jc w:val="center"/>
        <w:rPr>
          <w:b/>
          <w:bCs/>
          <w:sz w:val="26"/>
          <w:szCs w:val="26"/>
        </w:rPr>
      </w:pPr>
    </w:p>
    <w:p w14:paraId="5AB6B56D" w14:textId="25D5770A" w:rsidR="00090EF9" w:rsidRPr="00F06401" w:rsidRDefault="00090EF9" w:rsidP="002F36B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401">
        <w:rPr>
          <w:rFonts w:ascii="Times New Roman" w:hAnsi="Times New Roman" w:cs="Times New Roman"/>
          <w:sz w:val="26"/>
          <w:szCs w:val="26"/>
        </w:rPr>
        <w:t>KÖZÉPSZINTŰ FELADATOK</w:t>
      </w:r>
    </w:p>
    <w:p w14:paraId="2E5B02A5" w14:textId="77777777" w:rsidR="00EA5BAA" w:rsidRPr="00F06401" w:rsidRDefault="00EA5BAA" w:rsidP="002F36B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4814AEE" w14:textId="78245B74" w:rsidR="00090EF9" w:rsidRPr="00F06401" w:rsidRDefault="00090EF9" w:rsidP="002F36B9">
      <w:pPr>
        <w:pStyle w:val="Default"/>
        <w:spacing w:line="360" w:lineRule="auto"/>
        <w:jc w:val="center"/>
        <w:rPr>
          <w:sz w:val="26"/>
          <w:szCs w:val="26"/>
        </w:rPr>
      </w:pPr>
      <w:r w:rsidRPr="00F06401">
        <w:rPr>
          <w:sz w:val="26"/>
          <w:szCs w:val="26"/>
        </w:rPr>
        <w:t>(Marketing alapjai, Marketing a gyakorlatban, Áruforgalom, Áruforgalom a gyakorlatban témakörei)</w:t>
      </w:r>
    </w:p>
    <w:p w14:paraId="1F24883F" w14:textId="77777777" w:rsidR="00090EF9" w:rsidRPr="00F06401" w:rsidRDefault="00090EF9" w:rsidP="002F36B9">
      <w:pPr>
        <w:pStyle w:val="Default"/>
        <w:spacing w:line="360" w:lineRule="auto"/>
        <w:jc w:val="center"/>
        <w:rPr>
          <w:sz w:val="26"/>
          <w:szCs w:val="26"/>
        </w:rPr>
      </w:pPr>
    </w:p>
    <w:p w14:paraId="578B8F0F" w14:textId="77777777" w:rsidR="005C1C33" w:rsidRPr="00F06401" w:rsidRDefault="005C1C33" w:rsidP="002F36B9">
      <w:pPr>
        <w:pStyle w:val="Default"/>
        <w:spacing w:line="360" w:lineRule="auto"/>
        <w:jc w:val="center"/>
        <w:rPr>
          <w:sz w:val="26"/>
          <w:szCs w:val="26"/>
        </w:rPr>
      </w:pPr>
    </w:p>
    <w:p w14:paraId="1FFC18CE" w14:textId="77777777" w:rsidR="00090EF9" w:rsidRPr="00F06401" w:rsidRDefault="00090EF9" w:rsidP="002F36B9">
      <w:pPr>
        <w:pStyle w:val="Default"/>
        <w:spacing w:line="360" w:lineRule="auto"/>
        <w:rPr>
          <w:sz w:val="26"/>
          <w:szCs w:val="26"/>
        </w:rPr>
      </w:pPr>
    </w:p>
    <w:p w14:paraId="25504EF6" w14:textId="77777777" w:rsidR="002F36B9" w:rsidRPr="00F06401" w:rsidRDefault="002F36B9" w:rsidP="002F36B9">
      <w:pPr>
        <w:pStyle w:val="Default"/>
        <w:spacing w:line="360" w:lineRule="auto"/>
        <w:rPr>
          <w:sz w:val="26"/>
          <w:szCs w:val="26"/>
        </w:rPr>
      </w:pPr>
    </w:p>
    <w:p w14:paraId="14F1E8B8" w14:textId="77777777" w:rsidR="002F36B9" w:rsidRPr="00F06401" w:rsidRDefault="002F36B9" w:rsidP="002F36B9">
      <w:pPr>
        <w:pStyle w:val="Default"/>
        <w:spacing w:line="360" w:lineRule="auto"/>
        <w:rPr>
          <w:sz w:val="26"/>
          <w:szCs w:val="26"/>
        </w:rPr>
      </w:pPr>
    </w:p>
    <w:p w14:paraId="1F799AE9" w14:textId="77777777" w:rsidR="002F36B9" w:rsidRPr="00F06401" w:rsidRDefault="002F36B9" w:rsidP="002F36B9">
      <w:pPr>
        <w:pStyle w:val="Default"/>
        <w:spacing w:line="360" w:lineRule="auto"/>
        <w:rPr>
          <w:sz w:val="26"/>
          <w:szCs w:val="26"/>
        </w:rPr>
      </w:pPr>
    </w:p>
    <w:p w14:paraId="17389BBD" w14:textId="77777777" w:rsidR="002F36B9" w:rsidRPr="00F06401" w:rsidRDefault="002F36B9" w:rsidP="002F36B9">
      <w:pPr>
        <w:pStyle w:val="Default"/>
        <w:spacing w:line="360" w:lineRule="auto"/>
        <w:rPr>
          <w:sz w:val="26"/>
          <w:szCs w:val="26"/>
        </w:rPr>
      </w:pPr>
    </w:p>
    <w:p w14:paraId="71BB52E3" w14:textId="77777777" w:rsidR="002F36B9" w:rsidRPr="00F06401" w:rsidRDefault="002F36B9" w:rsidP="002F36B9">
      <w:pPr>
        <w:pStyle w:val="Default"/>
        <w:spacing w:line="360" w:lineRule="auto"/>
        <w:rPr>
          <w:sz w:val="26"/>
          <w:szCs w:val="26"/>
        </w:rPr>
      </w:pPr>
    </w:p>
    <w:p w14:paraId="3A67B544" w14:textId="77777777" w:rsidR="002F36B9" w:rsidRPr="00F06401" w:rsidRDefault="002F36B9" w:rsidP="002F36B9">
      <w:pPr>
        <w:pStyle w:val="Default"/>
        <w:spacing w:line="360" w:lineRule="auto"/>
        <w:rPr>
          <w:sz w:val="26"/>
          <w:szCs w:val="26"/>
        </w:rPr>
      </w:pPr>
    </w:p>
    <w:p w14:paraId="37A1D3A3" w14:textId="77777777" w:rsidR="002F36B9" w:rsidRPr="00F06401" w:rsidRDefault="002F36B9" w:rsidP="002F36B9">
      <w:pPr>
        <w:pStyle w:val="Default"/>
        <w:spacing w:line="360" w:lineRule="auto"/>
        <w:rPr>
          <w:sz w:val="26"/>
          <w:szCs w:val="26"/>
        </w:rPr>
      </w:pPr>
    </w:p>
    <w:p w14:paraId="5640D733" w14:textId="77777777" w:rsidR="002F36B9" w:rsidRPr="00F06401" w:rsidRDefault="002F36B9" w:rsidP="002F36B9">
      <w:pPr>
        <w:pStyle w:val="Default"/>
        <w:spacing w:line="360" w:lineRule="auto"/>
        <w:rPr>
          <w:sz w:val="26"/>
          <w:szCs w:val="26"/>
        </w:rPr>
      </w:pPr>
    </w:p>
    <w:p w14:paraId="108CA835" w14:textId="77777777" w:rsidR="002F36B9" w:rsidRPr="00F06401" w:rsidRDefault="002F36B9" w:rsidP="002F36B9">
      <w:pPr>
        <w:pStyle w:val="Default"/>
        <w:spacing w:line="360" w:lineRule="auto"/>
        <w:rPr>
          <w:sz w:val="26"/>
          <w:szCs w:val="26"/>
        </w:rPr>
      </w:pPr>
    </w:p>
    <w:p w14:paraId="7F1DA336" w14:textId="77777777" w:rsidR="002F36B9" w:rsidRDefault="002F36B9" w:rsidP="002F36B9">
      <w:pPr>
        <w:pStyle w:val="Default"/>
        <w:spacing w:line="360" w:lineRule="auto"/>
        <w:rPr>
          <w:sz w:val="26"/>
          <w:szCs w:val="26"/>
        </w:rPr>
      </w:pPr>
    </w:p>
    <w:p w14:paraId="74B315F7" w14:textId="77777777" w:rsidR="00BC58C2" w:rsidRDefault="00BC58C2" w:rsidP="002F36B9">
      <w:pPr>
        <w:pStyle w:val="Default"/>
        <w:spacing w:line="360" w:lineRule="auto"/>
        <w:rPr>
          <w:sz w:val="26"/>
          <w:szCs w:val="26"/>
        </w:rPr>
      </w:pPr>
    </w:p>
    <w:p w14:paraId="6B2693C7" w14:textId="77777777" w:rsidR="00BC58C2" w:rsidRDefault="00BC58C2" w:rsidP="002F36B9">
      <w:pPr>
        <w:pStyle w:val="Default"/>
        <w:spacing w:line="360" w:lineRule="auto"/>
        <w:rPr>
          <w:sz w:val="26"/>
          <w:szCs w:val="26"/>
        </w:rPr>
      </w:pPr>
    </w:p>
    <w:p w14:paraId="44236F10" w14:textId="77777777" w:rsidR="00BC58C2" w:rsidRDefault="00BC58C2" w:rsidP="002F36B9">
      <w:pPr>
        <w:pStyle w:val="Default"/>
        <w:spacing w:line="360" w:lineRule="auto"/>
        <w:rPr>
          <w:sz w:val="26"/>
          <w:szCs w:val="26"/>
        </w:rPr>
      </w:pPr>
    </w:p>
    <w:p w14:paraId="1C20C0AE" w14:textId="77777777" w:rsidR="00BC58C2" w:rsidRPr="00F06401" w:rsidRDefault="00BC58C2" w:rsidP="002F36B9">
      <w:pPr>
        <w:pStyle w:val="Default"/>
        <w:spacing w:line="360" w:lineRule="auto"/>
        <w:rPr>
          <w:sz w:val="26"/>
          <w:szCs w:val="26"/>
        </w:rPr>
      </w:pPr>
    </w:p>
    <w:p w14:paraId="79692264" w14:textId="76FCE003" w:rsidR="005C1C33" w:rsidRDefault="007676BB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4AFBA125" w14:textId="2D9629C6" w:rsidR="0018438F" w:rsidRPr="00F06401" w:rsidRDefault="0018438F" w:rsidP="00936FDF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AIDA-modell, reklámeszközök</w:t>
      </w:r>
    </w:p>
    <w:p w14:paraId="6A794FEA" w14:textId="77777777" w:rsidR="0018438F" w:rsidRPr="00F06401" w:rsidRDefault="0018438F" w:rsidP="007B3DE5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268B1E0" w14:textId="77777777" w:rsidR="0020561F" w:rsidRPr="007B3DE5" w:rsidRDefault="00144B2D" w:rsidP="007B3D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3DE5">
        <w:rPr>
          <w:rFonts w:ascii="Times New Roman" w:hAnsi="Times New Roman" w:cs="Times New Roman"/>
          <w:b/>
          <w:sz w:val="26"/>
          <w:szCs w:val="26"/>
        </w:rPr>
        <w:t>B</w:t>
      </w:r>
      <w:r w:rsidR="00CF4D5F" w:rsidRPr="007B3DE5">
        <w:rPr>
          <w:rFonts w:ascii="Times New Roman" w:hAnsi="Times New Roman" w:cs="Times New Roman"/>
          <w:b/>
          <w:sz w:val="26"/>
          <w:szCs w:val="26"/>
        </w:rPr>
        <w:t xml:space="preserve">. </w:t>
      </w:r>
      <w:bookmarkStart w:id="0" w:name="_Hlk64909157"/>
      <w:r w:rsidR="0020561F" w:rsidRPr="007B3DE5">
        <w:rPr>
          <w:rFonts w:ascii="Times New Roman" w:hAnsi="Times New Roman" w:cs="Times New Roman"/>
          <w:b/>
          <w:sz w:val="26"/>
          <w:szCs w:val="26"/>
        </w:rPr>
        <w:t>Készletezés</w:t>
      </w:r>
    </w:p>
    <w:bookmarkEnd w:id="0"/>
    <w:p w14:paraId="3A15D12E" w14:textId="63D92B04" w:rsidR="002F36B9" w:rsidRPr="00F06401" w:rsidRDefault="002F36B9" w:rsidP="002F36B9">
      <w:pPr>
        <w:spacing w:after="0" w:line="36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1D542327" w14:textId="77777777" w:rsidR="00BE5CF9" w:rsidRDefault="00BE5CF9" w:rsidP="002F36B9">
      <w:pPr>
        <w:spacing w:after="0" w:line="36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52254701" w14:textId="77777777" w:rsidR="00384D45" w:rsidRDefault="00384D45" w:rsidP="002F36B9">
      <w:pPr>
        <w:spacing w:after="0" w:line="36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5918EB99" w14:textId="77777777" w:rsidR="00384D45" w:rsidRPr="00F06401" w:rsidRDefault="00384D45" w:rsidP="002F36B9">
      <w:pPr>
        <w:spacing w:after="0" w:line="36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2942735D" w14:textId="64BE1262" w:rsidR="005C1C33" w:rsidRPr="00F06401" w:rsidRDefault="007676BB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3982F958" w14:textId="2590EF26" w:rsidR="00AE55A0" w:rsidRPr="00F06401" w:rsidRDefault="00AE55A0" w:rsidP="00936FDF">
      <w:pPr>
        <w:pStyle w:val="Listaszerbekezds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Vásárlási döntés, vásárlói típus</w:t>
      </w:r>
    </w:p>
    <w:p w14:paraId="6AD41529" w14:textId="77777777" w:rsidR="00AE55A0" w:rsidRPr="00F06401" w:rsidRDefault="00AE55A0" w:rsidP="00AE55A0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7A53AB7" w14:textId="77777777" w:rsidR="0020561F" w:rsidRPr="00F06401" w:rsidRDefault="00CF4D5F" w:rsidP="0020561F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F06401">
        <w:rPr>
          <w:rFonts w:ascii="Times New Roman" w:hAnsi="Times New Roman" w:cs="Times New Roman"/>
          <w:sz w:val="26"/>
          <w:szCs w:val="26"/>
        </w:rPr>
        <w:t>.</w:t>
      </w:r>
      <w:r w:rsidR="00647787" w:rsidRPr="00F06401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64920154"/>
      <w:r w:rsidR="0020561F" w:rsidRPr="00F06401">
        <w:rPr>
          <w:rFonts w:ascii="Times New Roman" w:hAnsi="Times New Roman" w:cs="Times New Roman"/>
          <w:b/>
          <w:sz w:val="26"/>
          <w:szCs w:val="26"/>
        </w:rPr>
        <w:t>Árubeszerzés</w:t>
      </w:r>
    </w:p>
    <w:p w14:paraId="2DC66770" w14:textId="47966C49" w:rsidR="0011028F" w:rsidRDefault="0011028F" w:rsidP="00F064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450A90" w14:textId="77777777" w:rsidR="00384D45" w:rsidRDefault="00384D45" w:rsidP="00F064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DF3262" w14:textId="77777777" w:rsidR="00384D45" w:rsidRDefault="00384D45" w:rsidP="00F064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AB011F" w14:textId="77777777" w:rsidR="00384D45" w:rsidRPr="00F06401" w:rsidRDefault="00384D45" w:rsidP="00F064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 w14:paraId="15C52468" w14:textId="1BA7482E" w:rsidR="005C1C33" w:rsidRPr="00F06401" w:rsidRDefault="007676BB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4F800101" w14:textId="77777777" w:rsidR="00AE55A0" w:rsidRPr="00F06401" w:rsidRDefault="00AE55A0" w:rsidP="00936FDF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06401">
        <w:rPr>
          <w:rFonts w:ascii="Times New Roman" w:hAnsi="Times New Roman" w:cs="Times New Roman"/>
          <w:b/>
          <w:sz w:val="26"/>
          <w:szCs w:val="26"/>
        </w:rPr>
        <w:t>Maslow</w:t>
      </w:r>
      <w:proofErr w:type="spellEnd"/>
      <w:r w:rsidRPr="00F06401">
        <w:rPr>
          <w:rFonts w:ascii="Times New Roman" w:hAnsi="Times New Roman" w:cs="Times New Roman"/>
          <w:b/>
          <w:sz w:val="26"/>
          <w:szCs w:val="26"/>
        </w:rPr>
        <w:t>-féle piramis, fogyasztói magatartás tényezői</w:t>
      </w:r>
    </w:p>
    <w:p w14:paraId="2587D95B" w14:textId="77777777" w:rsidR="00AE55A0" w:rsidRPr="00F06401" w:rsidRDefault="00AE55A0" w:rsidP="00AE55A0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ADF9B91" w14:textId="77777777" w:rsidR="0020561F" w:rsidRPr="00F06401" w:rsidRDefault="00CF4D5F" w:rsidP="00205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B.</w:t>
      </w:r>
      <w:r w:rsidR="002226B5" w:rsidRPr="00F06401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2" w:name="_Hlk79440247"/>
      <w:r w:rsidR="0020561F" w:rsidRPr="00F06401">
        <w:rPr>
          <w:rFonts w:ascii="Times New Roman" w:hAnsi="Times New Roman" w:cs="Times New Roman"/>
          <w:b/>
          <w:sz w:val="26"/>
          <w:szCs w:val="26"/>
        </w:rPr>
        <w:t>Áruátvétel helye az áruforgalmi folyamatban</w:t>
      </w:r>
      <w:bookmarkEnd w:id="2"/>
    </w:p>
    <w:p w14:paraId="5121BAD6" w14:textId="77777777" w:rsidR="00384D45" w:rsidRDefault="00384D45" w:rsidP="00BC58C2">
      <w:pPr>
        <w:spacing w:after="0" w:line="36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218FD32B" w14:textId="77777777" w:rsidR="00384D45" w:rsidRDefault="00384D45" w:rsidP="00BC58C2">
      <w:pPr>
        <w:spacing w:after="0" w:line="36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324402C1" w14:textId="77777777" w:rsidR="00384D45" w:rsidRDefault="00384D45" w:rsidP="00BC58C2">
      <w:pPr>
        <w:spacing w:after="0" w:line="36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54428A6E" w14:textId="77777777" w:rsidR="00384D45" w:rsidRPr="00F06401" w:rsidRDefault="00384D45" w:rsidP="00BC58C2">
      <w:pPr>
        <w:spacing w:after="0" w:line="36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7ADE7C6E" w14:textId="19C04731" w:rsidR="00AD66E2" w:rsidRPr="00F06401" w:rsidRDefault="007676BB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6A66180A" w14:textId="77777777" w:rsidR="00AE55A0" w:rsidRPr="00F06401" w:rsidRDefault="00AE55A0" w:rsidP="00936FDF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Értékesítéspolitika, értékesítési csatorna szereplői</w:t>
      </w:r>
    </w:p>
    <w:p w14:paraId="7AC712E0" w14:textId="77777777" w:rsidR="00AE55A0" w:rsidRPr="00F06401" w:rsidRDefault="00AE55A0" w:rsidP="00AE55A0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4587295" w14:textId="6B51FA46" w:rsidR="002226B5" w:rsidRPr="00F06401" w:rsidRDefault="00CF4D5F" w:rsidP="002F36B9">
      <w:pPr>
        <w:spacing w:after="0" w:line="360" w:lineRule="auto"/>
        <w:ind w:left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B.</w:t>
      </w:r>
      <w:r w:rsidR="00604FE0" w:rsidRPr="00F064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26B5" w:rsidRPr="00F06401">
        <w:rPr>
          <w:rFonts w:ascii="Times New Roman" w:hAnsi="Times New Roman" w:cs="Times New Roman"/>
          <w:b/>
          <w:sz w:val="26"/>
          <w:szCs w:val="26"/>
        </w:rPr>
        <w:t>Az áruátvétel lebonyolításának folyamata</w:t>
      </w:r>
      <w:r w:rsidR="007838DF" w:rsidRPr="00F06401">
        <w:rPr>
          <w:rFonts w:ascii="Times New Roman" w:hAnsi="Times New Roman" w:cs="Times New Roman"/>
          <w:b/>
          <w:sz w:val="26"/>
          <w:szCs w:val="26"/>
        </w:rPr>
        <w:t xml:space="preserve"> Az áruátvétel lépései</w:t>
      </w:r>
    </w:p>
    <w:p w14:paraId="0C89510C" w14:textId="77777777" w:rsidR="00384D45" w:rsidRDefault="00384D45">
      <w:pPr>
        <w:rPr>
          <w:rFonts w:ascii="Times New Roman" w:hAnsi="Times New Roman" w:cs="Times New Roman"/>
          <w:sz w:val="26"/>
          <w:szCs w:val="26"/>
        </w:rPr>
      </w:pPr>
    </w:p>
    <w:p w14:paraId="3D2AE7F3" w14:textId="77777777" w:rsidR="00384D45" w:rsidRDefault="00384D45">
      <w:pPr>
        <w:rPr>
          <w:rFonts w:ascii="Times New Roman" w:hAnsi="Times New Roman" w:cs="Times New Roman"/>
          <w:sz w:val="26"/>
          <w:szCs w:val="26"/>
        </w:rPr>
      </w:pPr>
    </w:p>
    <w:p w14:paraId="58BC5E65" w14:textId="77777777" w:rsidR="00384D45" w:rsidRDefault="00384D45">
      <w:pPr>
        <w:rPr>
          <w:rFonts w:ascii="Times New Roman" w:hAnsi="Times New Roman" w:cs="Times New Roman"/>
          <w:sz w:val="26"/>
          <w:szCs w:val="26"/>
        </w:rPr>
      </w:pPr>
    </w:p>
    <w:p w14:paraId="7EF91F4B" w14:textId="77777777" w:rsidR="00384D45" w:rsidRDefault="00384D45">
      <w:pPr>
        <w:rPr>
          <w:rFonts w:ascii="Times New Roman" w:hAnsi="Times New Roman" w:cs="Times New Roman"/>
          <w:sz w:val="26"/>
          <w:szCs w:val="26"/>
        </w:rPr>
      </w:pPr>
    </w:p>
    <w:p w14:paraId="4A3D101C" w14:textId="77777777" w:rsidR="00384D45" w:rsidRDefault="00384D45">
      <w:pPr>
        <w:rPr>
          <w:rFonts w:ascii="Times New Roman" w:hAnsi="Times New Roman" w:cs="Times New Roman"/>
          <w:sz w:val="26"/>
          <w:szCs w:val="26"/>
        </w:rPr>
      </w:pPr>
    </w:p>
    <w:p w14:paraId="489CBBAE" w14:textId="77777777" w:rsidR="00384D45" w:rsidRPr="00F06401" w:rsidRDefault="00384D45">
      <w:pPr>
        <w:rPr>
          <w:rFonts w:ascii="Times New Roman" w:hAnsi="Times New Roman" w:cs="Times New Roman"/>
          <w:sz w:val="26"/>
          <w:szCs w:val="26"/>
        </w:rPr>
      </w:pPr>
    </w:p>
    <w:p w14:paraId="0E476BAA" w14:textId="3305191A" w:rsidR="00B933FA" w:rsidRPr="00F06401" w:rsidRDefault="007676BB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796124A4" w14:textId="77777777" w:rsidR="00AE55A0" w:rsidRPr="00F06401" w:rsidRDefault="00AE55A0" w:rsidP="00936FDF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Az ár, árpolitika fogalma</w:t>
      </w:r>
    </w:p>
    <w:p w14:paraId="65A0B809" w14:textId="77777777" w:rsidR="00AE55A0" w:rsidRPr="00F06401" w:rsidRDefault="00AE55A0" w:rsidP="00AE55A0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5E2D74E" w14:textId="77777777" w:rsidR="002226B5" w:rsidRPr="00F06401" w:rsidRDefault="00604FE0" w:rsidP="00B1314C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6401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bookmarkStart w:id="3" w:name="_Hlk64834907"/>
      <w:r w:rsidR="002226B5" w:rsidRPr="00F06401">
        <w:rPr>
          <w:rFonts w:ascii="Times New Roman" w:hAnsi="Times New Roman" w:cs="Times New Roman"/>
          <w:b/>
          <w:bCs/>
          <w:sz w:val="26"/>
          <w:szCs w:val="26"/>
        </w:rPr>
        <w:t>A leltározás célja, lebonyolítása</w:t>
      </w:r>
    </w:p>
    <w:p w14:paraId="30B35D79" w14:textId="0C5177A6" w:rsidR="00BE5CF9" w:rsidRDefault="002226B5" w:rsidP="00384D45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64920313"/>
      <w:r w:rsidRPr="00F06401">
        <w:rPr>
          <w:rFonts w:ascii="Times New Roman" w:hAnsi="Times New Roman" w:cs="Times New Roman"/>
          <w:sz w:val="26"/>
          <w:szCs w:val="26"/>
        </w:rPr>
        <w:t xml:space="preserve"> </w:t>
      </w:r>
      <w:bookmarkEnd w:id="3"/>
      <w:bookmarkEnd w:id="4"/>
    </w:p>
    <w:p w14:paraId="003EF0B7" w14:textId="77777777" w:rsidR="00384D45" w:rsidRDefault="00384D45" w:rsidP="00384D45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24137189" w14:textId="77777777" w:rsidR="00384D45" w:rsidRDefault="00384D45" w:rsidP="00384D45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6494CC50" w14:textId="77777777" w:rsidR="00384D45" w:rsidRDefault="00384D45" w:rsidP="00384D45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2ABE25D0" w14:textId="77777777" w:rsidR="00384D45" w:rsidRPr="00F06401" w:rsidRDefault="00384D45" w:rsidP="00384D45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759E79E1" w14:textId="6D4C6EE4" w:rsidR="00454B61" w:rsidRPr="00F06401" w:rsidRDefault="007676BB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48896728" w14:textId="77777777" w:rsidR="00AE55A0" w:rsidRPr="00F06401" w:rsidRDefault="00AE55A0" w:rsidP="00936FDF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Termékéletgörbe</w:t>
      </w:r>
    </w:p>
    <w:p w14:paraId="28470B4E" w14:textId="146F2840" w:rsidR="00AE55A0" w:rsidRPr="00F06401" w:rsidRDefault="00AE55A0" w:rsidP="00AE55A0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B8C7027" w14:textId="194CAA22" w:rsidR="0067049A" w:rsidRPr="00F06401" w:rsidRDefault="0067049A" w:rsidP="00936FDF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5" w:name="_Hlk64909389"/>
      <w:bookmarkStart w:id="6" w:name="_Hlk64808671"/>
      <w:r w:rsidRPr="00F06401">
        <w:rPr>
          <w:rFonts w:ascii="Times New Roman" w:hAnsi="Times New Roman" w:cs="Times New Roman"/>
          <w:b/>
          <w:sz w:val="26"/>
          <w:szCs w:val="26"/>
        </w:rPr>
        <w:t>Minőség</w:t>
      </w:r>
    </w:p>
    <w:bookmarkEnd w:id="5"/>
    <w:bookmarkEnd w:id="6"/>
    <w:p w14:paraId="71F64BE5" w14:textId="77777777" w:rsidR="00BE5CF9" w:rsidRDefault="00BE5CF9" w:rsidP="00BC58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EFE50B" w14:textId="77777777" w:rsidR="00384D45" w:rsidRDefault="00384D45" w:rsidP="00BC58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8F9A48" w14:textId="77777777" w:rsidR="00384D45" w:rsidRDefault="00384D45" w:rsidP="00BC58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5830BE" w14:textId="77777777" w:rsidR="00384D45" w:rsidRDefault="00384D45" w:rsidP="00BC58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FA0448" w14:textId="77777777" w:rsidR="00384D45" w:rsidRDefault="00384D45" w:rsidP="00BC58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BD669E" w14:textId="77777777" w:rsidR="00384D45" w:rsidRPr="00F06401" w:rsidRDefault="00384D45" w:rsidP="00BC58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0C1D61" w14:textId="3AB73B8D" w:rsidR="0067049A" w:rsidRPr="00F06401" w:rsidRDefault="006D4A8C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684F0B63" w14:textId="77777777" w:rsidR="00AE55A0" w:rsidRPr="00F06401" w:rsidRDefault="00AE55A0" w:rsidP="00936FDF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Makro-, mikrokörnyezet</w:t>
      </w:r>
    </w:p>
    <w:p w14:paraId="2274723B" w14:textId="77777777" w:rsidR="00AE55A0" w:rsidRPr="00F06401" w:rsidRDefault="00AE55A0" w:rsidP="00AE55A0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9CB696E" w14:textId="77777777" w:rsidR="0067049A" w:rsidRPr="00F06401" w:rsidRDefault="00CF4D5F" w:rsidP="002F36B9">
      <w:pPr>
        <w:spacing w:after="0" w:line="360" w:lineRule="auto"/>
        <w:ind w:left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B.</w:t>
      </w:r>
      <w:r w:rsidR="00A2152B" w:rsidRPr="00F06401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7" w:name="_Hlk64805159"/>
      <w:r w:rsidR="0067049A" w:rsidRPr="00F06401">
        <w:rPr>
          <w:rFonts w:ascii="Times New Roman" w:hAnsi="Times New Roman" w:cs="Times New Roman"/>
          <w:b/>
          <w:sz w:val="26"/>
          <w:szCs w:val="26"/>
        </w:rPr>
        <w:t>Szabvány</w:t>
      </w:r>
    </w:p>
    <w:bookmarkEnd w:id="7"/>
    <w:p w14:paraId="5897634D" w14:textId="42C96022" w:rsidR="00BE5CF9" w:rsidRDefault="00BE5CF9" w:rsidP="00BC58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AF9C93" w14:textId="77777777" w:rsidR="00384D45" w:rsidRDefault="00384D45" w:rsidP="00BC58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0074BD" w14:textId="77777777" w:rsidR="00384D45" w:rsidRDefault="00384D45" w:rsidP="00BC58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061485" w14:textId="77777777" w:rsidR="00384D45" w:rsidRPr="00F06401" w:rsidRDefault="00384D45" w:rsidP="00BC58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DAB743" w14:textId="07FDF405" w:rsidR="0067049A" w:rsidRPr="00F06401" w:rsidRDefault="006D4A8C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27E47157" w14:textId="77777777" w:rsidR="00AE55A0" w:rsidRPr="00F06401" w:rsidRDefault="00AE55A0" w:rsidP="00936FDF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Célpiaci marketing, piacszegmentálás</w:t>
      </w:r>
    </w:p>
    <w:p w14:paraId="348708FB" w14:textId="77777777" w:rsidR="00AE55A0" w:rsidRPr="00F06401" w:rsidRDefault="00AE55A0" w:rsidP="00AE55A0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E4216BB" w14:textId="77777777" w:rsidR="00081D8C" w:rsidRPr="00F06401" w:rsidRDefault="00081D8C" w:rsidP="00081D8C">
      <w:pPr>
        <w:spacing w:after="0" w:line="360" w:lineRule="auto"/>
        <w:ind w:left="71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8" w:name="_Hlk72919123"/>
      <w:r w:rsidRPr="00F06401">
        <w:rPr>
          <w:rFonts w:ascii="Times New Roman" w:hAnsi="Times New Roman" w:cs="Times New Roman"/>
          <w:b/>
          <w:sz w:val="26"/>
          <w:szCs w:val="26"/>
        </w:rPr>
        <w:t xml:space="preserve">B. </w:t>
      </w:r>
      <w:bookmarkEnd w:id="8"/>
      <w:r w:rsidRPr="00F06401">
        <w:rPr>
          <w:rFonts w:ascii="Times New Roman" w:hAnsi="Times New Roman" w:cs="Times New Roman"/>
          <w:b/>
          <w:sz w:val="26"/>
          <w:szCs w:val="26"/>
        </w:rPr>
        <w:t>Árurendszerek</w:t>
      </w:r>
    </w:p>
    <w:p w14:paraId="786EEEC7" w14:textId="2410305E" w:rsidR="00081D8C" w:rsidRPr="00F06401" w:rsidRDefault="00081D8C" w:rsidP="00081D8C">
      <w:pPr>
        <w:spacing w:after="0" w:line="36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  <w:r w:rsidRPr="00F06401">
        <w:rPr>
          <w:rFonts w:ascii="Times New Roman" w:hAnsi="Times New Roman" w:cs="Times New Roman"/>
          <w:sz w:val="26"/>
          <w:szCs w:val="26"/>
        </w:rPr>
        <w:t>!</w:t>
      </w:r>
    </w:p>
    <w:p w14:paraId="38B59405" w14:textId="77777777" w:rsidR="00EA5BAA" w:rsidRDefault="00EA5BAA" w:rsidP="00EA5B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8030FE" w14:textId="77777777" w:rsidR="00384D45" w:rsidRDefault="00384D45" w:rsidP="00EA5B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809144" w14:textId="77777777" w:rsidR="00384D45" w:rsidRDefault="00384D45" w:rsidP="00EA5B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EDFD7A" w14:textId="77777777" w:rsidR="00384D45" w:rsidRPr="00F06401" w:rsidRDefault="00384D45" w:rsidP="00EA5B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D7C958" w14:textId="0F35AE50" w:rsidR="005953F7" w:rsidRPr="00F06401" w:rsidRDefault="006D4A8C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32D5A9EE" w14:textId="77777777" w:rsidR="00AE55A0" w:rsidRPr="00F06401" w:rsidRDefault="00AE55A0" w:rsidP="00936FDF">
      <w:pPr>
        <w:pStyle w:val="Listaszerbekezds"/>
        <w:numPr>
          <w:ilvl w:val="0"/>
          <w:numId w:val="3"/>
        </w:num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A termékek csoportosítása, termékpolitika</w:t>
      </w:r>
    </w:p>
    <w:p w14:paraId="196CE113" w14:textId="77777777" w:rsidR="00AE55A0" w:rsidRPr="00F06401" w:rsidRDefault="00AE55A0" w:rsidP="00AE55A0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788AB37" w14:textId="77777777" w:rsidR="0067049A" w:rsidRPr="00F06401" w:rsidRDefault="00CF4D5F" w:rsidP="002F36B9">
      <w:pPr>
        <w:spacing w:after="0" w:line="360" w:lineRule="auto"/>
        <w:ind w:left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B.</w:t>
      </w:r>
      <w:r w:rsidR="00A2152B" w:rsidRPr="00F06401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9" w:name="_Hlk64822304"/>
      <w:r w:rsidR="0067049A" w:rsidRPr="00F06401">
        <w:rPr>
          <w:rFonts w:ascii="Times New Roman" w:hAnsi="Times New Roman" w:cs="Times New Roman"/>
          <w:b/>
          <w:sz w:val="26"/>
          <w:szCs w:val="26"/>
        </w:rPr>
        <w:t>Kód-típusú árurendszerek</w:t>
      </w:r>
    </w:p>
    <w:p w14:paraId="708ACFE2" w14:textId="77777777" w:rsidR="00AE55A0" w:rsidRPr="00F06401" w:rsidRDefault="00AE55A0" w:rsidP="002F36B9">
      <w:pPr>
        <w:spacing w:after="0" w:line="36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Hlk64920422"/>
    </w:p>
    <w:bookmarkEnd w:id="9"/>
    <w:p w14:paraId="03DF00BD" w14:textId="77777777" w:rsidR="00466B1E" w:rsidRDefault="00466B1E" w:rsidP="002F36B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975B22" w14:textId="77777777" w:rsidR="00384D45" w:rsidRDefault="00384D45" w:rsidP="002F36B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7C652C" w14:textId="77777777" w:rsidR="00384D45" w:rsidRPr="00F06401" w:rsidRDefault="00384D45" w:rsidP="002F36B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10"/>
    <w:p w14:paraId="1D2C0BD5" w14:textId="0012FDD3" w:rsidR="0067049A" w:rsidRPr="00F06401" w:rsidRDefault="006D4A8C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67156963" w14:textId="5A814E97" w:rsidR="00AE55A0" w:rsidRPr="00F06401" w:rsidRDefault="00AE55A0" w:rsidP="00936FDF">
      <w:pPr>
        <w:pStyle w:val="Listaszerbekezds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6401">
        <w:rPr>
          <w:rFonts w:ascii="Times New Roman" w:hAnsi="Times New Roman" w:cs="Times New Roman"/>
          <w:b/>
          <w:sz w:val="26"/>
          <w:szCs w:val="26"/>
        </w:rPr>
        <w:t>Árstratégia</w:t>
      </w:r>
      <w:proofErr w:type="spellEnd"/>
      <w:r w:rsidRPr="00F0640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F06401">
        <w:rPr>
          <w:rFonts w:ascii="Times New Roman" w:hAnsi="Times New Roman" w:cs="Times New Roman"/>
          <w:b/>
          <w:sz w:val="26"/>
          <w:szCs w:val="26"/>
        </w:rPr>
        <w:t>ártaktika</w:t>
      </w:r>
      <w:proofErr w:type="spellEnd"/>
      <w:r w:rsidRPr="00F064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3A03DBF" w14:textId="77777777" w:rsidR="00AE55A0" w:rsidRPr="00F06401" w:rsidRDefault="00AE55A0" w:rsidP="00AE55A0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D5D5651" w14:textId="77777777" w:rsidR="0067049A" w:rsidRPr="00F06401" w:rsidRDefault="00CF4D5F" w:rsidP="002F36B9">
      <w:pPr>
        <w:spacing w:after="0" w:line="360" w:lineRule="auto"/>
        <w:ind w:left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B.</w:t>
      </w:r>
      <w:r w:rsidR="00A2152B" w:rsidRPr="00F06401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11" w:name="_Hlk64830851"/>
      <w:r w:rsidR="0067049A" w:rsidRPr="00F06401">
        <w:rPr>
          <w:rFonts w:ascii="Times New Roman" w:hAnsi="Times New Roman" w:cs="Times New Roman"/>
          <w:b/>
          <w:sz w:val="26"/>
          <w:szCs w:val="26"/>
        </w:rPr>
        <w:t>Az áru fogalma, csoportosítása</w:t>
      </w:r>
    </w:p>
    <w:bookmarkEnd w:id="11"/>
    <w:p w14:paraId="3DE9231D" w14:textId="33F4E6E7" w:rsidR="00BE5CF9" w:rsidRPr="00384D45" w:rsidRDefault="00BE5CF9" w:rsidP="00384D45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54AFDD0" w14:textId="77777777" w:rsidR="00BE5CF9" w:rsidRDefault="00BE5CF9" w:rsidP="00081D8C">
      <w:pPr>
        <w:pStyle w:val="Listaszerbekezds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3975113" w14:textId="77777777" w:rsidR="00384D45" w:rsidRDefault="00384D45" w:rsidP="00081D8C">
      <w:pPr>
        <w:pStyle w:val="Listaszerbekezds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3C06518" w14:textId="77777777" w:rsidR="00384D45" w:rsidRDefault="00384D45" w:rsidP="00081D8C">
      <w:pPr>
        <w:pStyle w:val="Listaszerbekezds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A2EE508" w14:textId="77777777" w:rsidR="00384D45" w:rsidRPr="00F06401" w:rsidRDefault="00384D45" w:rsidP="00081D8C">
      <w:pPr>
        <w:pStyle w:val="Listaszerbekezds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AB62929" w14:textId="4D1F61E5" w:rsidR="00A2152B" w:rsidRPr="00F06401" w:rsidRDefault="006D4A8C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0569E82F" w14:textId="77777777" w:rsidR="00AE55A0" w:rsidRPr="00F06401" w:rsidRDefault="00AE55A0" w:rsidP="00936FDF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Kommunikációs politika</w:t>
      </w:r>
    </w:p>
    <w:p w14:paraId="47FB5DD7" w14:textId="77777777" w:rsidR="00AE55A0" w:rsidRPr="00F06401" w:rsidRDefault="00AE55A0" w:rsidP="00AE55A0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955F6FE" w14:textId="77777777" w:rsidR="0067049A" w:rsidRPr="00F06401" w:rsidRDefault="00CF4D5F" w:rsidP="002F36B9">
      <w:pPr>
        <w:spacing w:after="0" w:line="360" w:lineRule="auto"/>
        <w:ind w:left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B.</w:t>
      </w:r>
      <w:r w:rsidR="00906F93" w:rsidRPr="00F064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049A" w:rsidRPr="00F06401">
        <w:rPr>
          <w:rFonts w:ascii="Times New Roman" w:hAnsi="Times New Roman" w:cs="Times New Roman"/>
          <w:b/>
          <w:sz w:val="26"/>
          <w:szCs w:val="26"/>
        </w:rPr>
        <w:t>A csomagolás anyagai, jellemzői</w:t>
      </w:r>
    </w:p>
    <w:p w14:paraId="7BBD0422" w14:textId="77777777" w:rsidR="00BE5CF9" w:rsidRDefault="00BE5CF9" w:rsidP="002F36B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1C410B" w14:textId="77777777" w:rsidR="00384D45" w:rsidRDefault="00384D45" w:rsidP="002F36B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5FB980" w14:textId="77777777" w:rsidR="00384D45" w:rsidRDefault="00384D45" w:rsidP="002F36B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E2A824" w14:textId="77777777" w:rsidR="00384D45" w:rsidRDefault="00384D45" w:rsidP="002F36B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391497" w14:textId="77777777" w:rsidR="00384D45" w:rsidRPr="00F06401" w:rsidRDefault="00384D45" w:rsidP="002F36B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4BC945" w14:textId="7C01E380" w:rsidR="00AD66E2" w:rsidRPr="00F06401" w:rsidRDefault="00341369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5C7F538C" w14:textId="0F4A8EEE" w:rsidR="0055045B" w:rsidRPr="00F06401" w:rsidRDefault="0055045B" w:rsidP="00936FDF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Marketing kommunikáció</w:t>
      </w:r>
    </w:p>
    <w:p w14:paraId="6F81AAB8" w14:textId="77777777" w:rsidR="0055045B" w:rsidRPr="00F06401" w:rsidRDefault="0055045B" w:rsidP="0055045B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9B03A82" w14:textId="77777777" w:rsidR="004D5105" w:rsidRPr="00F06401" w:rsidRDefault="00CF4D5F" w:rsidP="004D5105">
      <w:pPr>
        <w:spacing w:after="0" w:line="360" w:lineRule="auto"/>
        <w:ind w:left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B.</w:t>
      </w:r>
      <w:r w:rsidR="00A2152B" w:rsidRPr="00F06401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12" w:name="_Hlk79408707"/>
      <w:r w:rsidR="004D5105" w:rsidRPr="00F06401">
        <w:rPr>
          <w:rFonts w:ascii="Times New Roman" w:hAnsi="Times New Roman" w:cs="Times New Roman"/>
          <w:b/>
          <w:sz w:val="26"/>
          <w:szCs w:val="26"/>
        </w:rPr>
        <w:t xml:space="preserve">Az optimális csomagolás </w:t>
      </w:r>
    </w:p>
    <w:bookmarkEnd w:id="12"/>
    <w:p w14:paraId="01AE2A0C" w14:textId="77777777" w:rsidR="00384D45" w:rsidRDefault="00384D45" w:rsidP="0019545F">
      <w:pPr>
        <w:rPr>
          <w:rFonts w:ascii="Times New Roman" w:hAnsi="Times New Roman" w:cs="Times New Roman"/>
          <w:b/>
          <w:sz w:val="26"/>
          <w:szCs w:val="26"/>
        </w:rPr>
      </w:pPr>
    </w:p>
    <w:p w14:paraId="526B07A8" w14:textId="77777777" w:rsidR="00384D45" w:rsidRDefault="00384D45" w:rsidP="0019545F">
      <w:pPr>
        <w:rPr>
          <w:rFonts w:ascii="Times New Roman" w:hAnsi="Times New Roman" w:cs="Times New Roman"/>
          <w:b/>
          <w:sz w:val="26"/>
          <w:szCs w:val="26"/>
        </w:rPr>
      </w:pPr>
    </w:p>
    <w:p w14:paraId="138E21BA" w14:textId="77777777" w:rsidR="00384D45" w:rsidRDefault="00384D45" w:rsidP="0019545F">
      <w:pPr>
        <w:rPr>
          <w:rFonts w:ascii="Times New Roman" w:hAnsi="Times New Roman" w:cs="Times New Roman"/>
          <w:b/>
          <w:sz w:val="26"/>
          <w:szCs w:val="26"/>
        </w:rPr>
      </w:pPr>
    </w:p>
    <w:p w14:paraId="6567FB7B" w14:textId="77777777" w:rsidR="00384D45" w:rsidRDefault="00384D45" w:rsidP="0019545F">
      <w:pPr>
        <w:rPr>
          <w:rFonts w:ascii="Times New Roman" w:hAnsi="Times New Roman" w:cs="Times New Roman"/>
          <w:b/>
          <w:sz w:val="26"/>
          <w:szCs w:val="26"/>
        </w:rPr>
      </w:pPr>
    </w:p>
    <w:p w14:paraId="430CD6BF" w14:textId="77777777" w:rsidR="00384D45" w:rsidRDefault="00384D45" w:rsidP="0019545F">
      <w:pPr>
        <w:rPr>
          <w:rFonts w:ascii="Times New Roman" w:hAnsi="Times New Roman" w:cs="Times New Roman"/>
          <w:b/>
          <w:sz w:val="26"/>
          <w:szCs w:val="26"/>
        </w:rPr>
      </w:pPr>
    </w:p>
    <w:p w14:paraId="6B36F1D8" w14:textId="77777777" w:rsidR="00384D45" w:rsidRPr="00F06401" w:rsidRDefault="00384D45" w:rsidP="0019545F">
      <w:pPr>
        <w:rPr>
          <w:rFonts w:ascii="Times New Roman" w:hAnsi="Times New Roman" w:cs="Times New Roman"/>
          <w:b/>
          <w:sz w:val="26"/>
          <w:szCs w:val="26"/>
        </w:rPr>
      </w:pPr>
    </w:p>
    <w:p w14:paraId="7B900D30" w14:textId="0A0EC95B" w:rsidR="00570877" w:rsidRPr="00F06401" w:rsidRDefault="00341369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72DB19EF" w14:textId="77777777" w:rsidR="0055045B" w:rsidRPr="00F06401" w:rsidRDefault="0055045B" w:rsidP="00936FDF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Eladásösztönzés</w:t>
      </w:r>
    </w:p>
    <w:p w14:paraId="744F6AAB" w14:textId="77777777" w:rsidR="0055045B" w:rsidRPr="00F06401" w:rsidRDefault="0055045B" w:rsidP="0055045B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4316294" w14:textId="4B65300F" w:rsidR="009208FE" w:rsidRPr="00F06401" w:rsidRDefault="001C3837" w:rsidP="001C3837">
      <w:pPr>
        <w:spacing w:after="0" w:line="360" w:lineRule="auto"/>
        <w:ind w:left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F06401">
        <w:rPr>
          <w:rFonts w:ascii="Times New Roman" w:hAnsi="Times New Roman" w:cs="Times New Roman"/>
          <w:b/>
          <w:sz w:val="26"/>
          <w:szCs w:val="26"/>
        </w:rPr>
        <w:t>. Pénztár és pénzkezelés</w:t>
      </w:r>
    </w:p>
    <w:p w14:paraId="6E4149EE" w14:textId="77777777" w:rsidR="006533E7" w:rsidRDefault="006533E7" w:rsidP="00184188">
      <w:pPr>
        <w:spacing w:after="0" w:line="36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3E817276" w14:textId="77777777" w:rsidR="00384D45" w:rsidRDefault="00384D45" w:rsidP="00184188">
      <w:pPr>
        <w:spacing w:after="0" w:line="36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325B22FC" w14:textId="77777777" w:rsidR="00384D45" w:rsidRDefault="00384D45" w:rsidP="00184188">
      <w:pPr>
        <w:spacing w:after="0" w:line="36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39D1D7C2" w14:textId="77777777" w:rsidR="00384D45" w:rsidRPr="00F06401" w:rsidRDefault="00384D45" w:rsidP="00184188">
      <w:pPr>
        <w:spacing w:after="0" w:line="36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66FF6C29" w14:textId="5190692F" w:rsidR="00F87353" w:rsidRPr="00F06401" w:rsidRDefault="004D1AD9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13" w:name="_Hlk79441098"/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4F238EE6" w14:textId="77777777" w:rsidR="0055045B" w:rsidRPr="00F06401" w:rsidRDefault="0055045B" w:rsidP="00936FDF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Értékesítési utak fajtái</w:t>
      </w:r>
    </w:p>
    <w:p w14:paraId="2C20209E" w14:textId="77777777" w:rsidR="0055045B" w:rsidRPr="00F06401" w:rsidRDefault="0055045B" w:rsidP="0055045B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bookmarkEnd w:id="13"/>
    <w:p w14:paraId="6FE548D1" w14:textId="77777777" w:rsidR="002F36B9" w:rsidRPr="00F06401" w:rsidRDefault="00CF4D5F" w:rsidP="002F36B9">
      <w:pPr>
        <w:spacing w:after="0" w:line="360" w:lineRule="auto"/>
        <w:ind w:left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B.</w:t>
      </w:r>
      <w:r w:rsidR="00570877" w:rsidRPr="00F06401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14" w:name="_Hlk79441116"/>
      <w:r w:rsidR="002F36B9" w:rsidRPr="00F06401">
        <w:rPr>
          <w:rFonts w:ascii="Times New Roman" w:hAnsi="Times New Roman" w:cs="Times New Roman"/>
          <w:b/>
          <w:sz w:val="26"/>
          <w:szCs w:val="26"/>
        </w:rPr>
        <w:t>Áru- és vagyonvédelem fontossága</w:t>
      </w:r>
      <w:bookmarkEnd w:id="14"/>
    </w:p>
    <w:p w14:paraId="35B387E4" w14:textId="77777777" w:rsidR="00384D45" w:rsidRDefault="00384D45" w:rsidP="006533E7">
      <w:pPr>
        <w:spacing w:after="0"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14:paraId="16A84DA1" w14:textId="77777777" w:rsidR="00384D45" w:rsidRDefault="00384D45" w:rsidP="006533E7">
      <w:pPr>
        <w:spacing w:after="0"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14:paraId="150B804D" w14:textId="77777777" w:rsidR="0055045B" w:rsidRPr="00F06401" w:rsidRDefault="0055045B" w:rsidP="006533E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DF06EF" w14:textId="24E491CF" w:rsidR="00BE5CF9" w:rsidRPr="00F06401" w:rsidRDefault="000723AA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15" w:name="_Hlk79441174"/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5561F67B" w14:textId="77777777" w:rsidR="0055045B" w:rsidRPr="00F06401" w:rsidRDefault="0055045B" w:rsidP="00936FDF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lastRenderedPageBreak/>
        <w:t>Kommunikáció fajtái</w:t>
      </w:r>
    </w:p>
    <w:p w14:paraId="115EE0FC" w14:textId="77777777" w:rsidR="0055045B" w:rsidRPr="00F06401" w:rsidRDefault="0055045B" w:rsidP="0055045B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bookmarkEnd w:id="15"/>
    <w:p w14:paraId="33DCAC78" w14:textId="33D1443F" w:rsidR="006533E7" w:rsidRPr="006533E7" w:rsidRDefault="004D5105" w:rsidP="00936FDF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33E7">
        <w:rPr>
          <w:rFonts w:ascii="Times New Roman" w:hAnsi="Times New Roman" w:cs="Times New Roman"/>
          <w:b/>
          <w:sz w:val="26"/>
          <w:szCs w:val="26"/>
        </w:rPr>
        <w:t>Fogyasztói érdekvédelem</w:t>
      </w:r>
    </w:p>
    <w:p w14:paraId="6AE2EE23" w14:textId="77777777" w:rsidR="004D5105" w:rsidRDefault="004D5105" w:rsidP="004D5105">
      <w:pPr>
        <w:spacing w:after="0" w:line="36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6EB39C73" w14:textId="77777777" w:rsidR="00384D45" w:rsidRDefault="00384D45" w:rsidP="004D5105">
      <w:pPr>
        <w:spacing w:after="0" w:line="36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58BFF559" w14:textId="77777777" w:rsidR="00384D45" w:rsidRDefault="00384D45" w:rsidP="004D5105">
      <w:pPr>
        <w:spacing w:after="0" w:line="36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0B87CBC9" w14:textId="77777777" w:rsidR="00384D45" w:rsidRDefault="00384D45" w:rsidP="004D5105">
      <w:pPr>
        <w:spacing w:after="0" w:line="36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08B39FEA" w14:textId="77777777" w:rsidR="00384D45" w:rsidRPr="00F06401" w:rsidRDefault="00384D45" w:rsidP="004D5105">
      <w:pPr>
        <w:spacing w:after="0" w:line="36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17B323DE" w14:textId="002C3A90" w:rsidR="00416E91" w:rsidRPr="00F06401" w:rsidRDefault="000723AA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16" w:name="_Hlk79441219"/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6B287536" w14:textId="0262F356" w:rsidR="0055045B" w:rsidRPr="006533E7" w:rsidRDefault="0055045B" w:rsidP="00936FDF">
      <w:pPr>
        <w:pStyle w:val="Listaszerbekezds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33E7">
        <w:rPr>
          <w:rFonts w:ascii="Times New Roman" w:hAnsi="Times New Roman" w:cs="Times New Roman"/>
          <w:b/>
          <w:sz w:val="26"/>
          <w:szCs w:val="26"/>
        </w:rPr>
        <w:t>Piaci fogalmak, piacszerkezeti formák</w:t>
      </w:r>
    </w:p>
    <w:p w14:paraId="3BCF5F55" w14:textId="77777777" w:rsidR="0055045B" w:rsidRPr="00F06401" w:rsidRDefault="0055045B" w:rsidP="0055045B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bookmarkEnd w:id="16"/>
    <w:p w14:paraId="65372C9B" w14:textId="77777777" w:rsidR="004D5105" w:rsidRPr="00F06401" w:rsidRDefault="00CF4D5F" w:rsidP="004D5105">
      <w:pPr>
        <w:spacing w:after="0" w:line="360" w:lineRule="auto"/>
        <w:ind w:left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B.</w:t>
      </w:r>
      <w:r w:rsidR="00570877" w:rsidRPr="00F064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5105" w:rsidRPr="00F06401">
        <w:rPr>
          <w:rFonts w:ascii="Times New Roman" w:hAnsi="Times New Roman" w:cs="Times New Roman"/>
          <w:b/>
          <w:sz w:val="26"/>
          <w:szCs w:val="26"/>
        </w:rPr>
        <w:t>Értékesítési módok</w:t>
      </w:r>
    </w:p>
    <w:p w14:paraId="660C8054" w14:textId="77777777" w:rsidR="00BE4585" w:rsidRDefault="00BE4585" w:rsidP="00AD66E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6D603C" w14:textId="77777777" w:rsidR="006868DB" w:rsidRDefault="006868DB" w:rsidP="00AD66E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C213A3" w14:textId="77777777" w:rsidR="00384D45" w:rsidRDefault="00384D45" w:rsidP="00AD66E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91F9A7" w14:textId="77777777" w:rsidR="00384D45" w:rsidRDefault="00384D45" w:rsidP="00AD66E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4805D0" w14:textId="77777777" w:rsidR="00384D45" w:rsidRDefault="00384D45" w:rsidP="00AD66E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42C8E6" w14:textId="77777777" w:rsidR="00384D45" w:rsidRDefault="00384D45" w:rsidP="00AD66E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3B33DF" w14:textId="77777777" w:rsidR="00384D45" w:rsidRPr="00F06401" w:rsidRDefault="00384D45" w:rsidP="00AD66E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89A5A0" w14:textId="5CC6C03E" w:rsidR="00416E91" w:rsidRPr="00F06401" w:rsidRDefault="00F6436A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17" w:name="_Hlk79441272"/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01354387" w14:textId="77777777" w:rsidR="0055045B" w:rsidRPr="00F06401" w:rsidRDefault="0055045B" w:rsidP="00936FDF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Termékfejlesztés</w:t>
      </w:r>
    </w:p>
    <w:p w14:paraId="4FC9F2F9" w14:textId="77777777" w:rsidR="0055045B" w:rsidRPr="00F06401" w:rsidRDefault="0055045B" w:rsidP="0055045B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bookmarkEnd w:id="17"/>
    <w:p w14:paraId="7779EF36" w14:textId="77777777" w:rsidR="004D5105" w:rsidRPr="00F06401" w:rsidRDefault="00CF4D5F" w:rsidP="004D5105">
      <w:pPr>
        <w:spacing w:after="0" w:line="360" w:lineRule="auto"/>
        <w:ind w:left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B</w:t>
      </w:r>
      <w:bookmarkStart w:id="18" w:name="_Hlk64798282"/>
      <w:r w:rsidRPr="00F06401">
        <w:rPr>
          <w:rFonts w:ascii="Times New Roman" w:hAnsi="Times New Roman" w:cs="Times New Roman"/>
          <w:b/>
          <w:sz w:val="26"/>
          <w:szCs w:val="26"/>
        </w:rPr>
        <w:t>.</w:t>
      </w:r>
      <w:r w:rsidR="00570877" w:rsidRPr="00F06401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18"/>
      <w:r w:rsidR="004D5105" w:rsidRPr="00F06401">
        <w:rPr>
          <w:rFonts w:ascii="Times New Roman" w:hAnsi="Times New Roman" w:cs="Times New Roman"/>
          <w:b/>
          <w:sz w:val="26"/>
          <w:szCs w:val="26"/>
        </w:rPr>
        <w:t>Bolt nélküli értékesítési módok</w:t>
      </w:r>
    </w:p>
    <w:p w14:paraId="0B0BE06A" w14:textId="77777777" w:rsidR="00384D45" w:rsidRDefault="00384D45" w:rsidP="006533E7">
      <w:pPr>
        <w:spacing w:after="0"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14:paraId="449AB746" w14:textId="77777777" w:rsidR="00384D45" w:rsidRDefault="00384D45" w:rsidP="006533E7">
      <w:pPr>
        <w:spacing w:after="0"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14:paraId="33865400" w14:textId="77777777" w:rsidR="00384D45" w:rsidRDefault="00384D45" w:rsidP="006533E7">
      <w:pPr>
        <w:spacing w:after="0"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14:paraId="6FAF3E37" w14:textId="77777777" w:rsidR="00384D45" w:rsidRPr="006533E7" w:rsidRDefault="00384D45" w:rsidP="006533E7">
      <w:pPr>
        <w:spacing w:after="0"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14:paraId="11B76E0F" w14:textId="19132F41" w:rsidR="00AD66E2" w:rsidRPr="00F06401" w:rsidRDefault="00F6436A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19" w:name="_Hlk79441318"/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6B994029" w14:textId="77777777" w:rsidR="0055045B" w:rsidRPr="00F06401" w:rsidRDefault="0055045B" w:rsidP="00936FD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Reklám</w:t>
      </w:r>
    </w:p>
    <w:p w14:paraId="1008946D" w14:textId="77777777" w:rsidR="0055045B" w:rsidRPr="00F06401" w:rsidRDefault="0055045B" w:rsidP="0055045B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bookmarkEnd w:id="19"/>
    <w:p w14:paraId="7B4158C7" w14:textId="5EA37A00" w:rsidR="006868DB" w:rsidRDefault="006868DB" w:rsidP="00936FD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Kereskedelmi egységekben használatos gépek, berendezések </w:t>
      </w:r>
    </w:p>
    <w:p w14:paraId="4C63D2F2" w14:textId="2CA0722B" w:rsidR="00BE5CF9" w:rsidRPr="00F06401" w:rsidRDefault="00BE5CF9" w:rsidP="00F643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48B6D0" w14:textId="77777777" w:rsidR="00BE5CF9" w:rsidRDefault="00BE5CF9" w:rsidP="00F643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7CC915" w14:textId="77777777" w:rsidR="00384D45" w:rsidRDefault="00384D45" w:rsidP="00F643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74C427" w14:textId="77777777" w:rsidR="00384D45" w:rsidRDefault="00384D45" w:rsidP="00F643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AD7276" w14:textId="77777777" w:rsidR="00384D45" w:rsidRDefault="00384D45" w:rsidP="00F643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FEA47A" w14:textId="77777777" w:rsidR="00384D45" w:rsidRPr="00F06401" w:rsidRDefault="00384D45" w:rsidP="00F643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B9556D" w14:textId="26F3EEF8" w:rsidR="00DD43D3" w:rsidRPr="00F06401" w:rsidRDefault="00F6436A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53844248" w14:textId="77777777" w:rsidR="0055045B" w:rsidRPr="00F06401" w:rsidRDefault="0055045B" w:rsidP="0055045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>A marketing kialakulása, fogalma, fejlődése</w:t>
      </w:r>
    </w:p>
    <w:p w14:paraId="77235B5C" w14:textId="77777777" w:rsidR="0055045B" w:rsidRPr="00F06401" w:rsidRDefault="0055045B" w:rsidP="0055045B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73D8C2A" w14:textId="7B4769B5" w:rsidR="002F36B9" w:rsidRPr="00F06401" w:rsidRDefault="004D5105" w:rsidP="004D5105">
      <w:pPr>
        <w:spacing w:after="0" w:line="360" w:lineRule="auto"/>
        <w:ind w:left="71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0" w:name="_Hlk64872251"/>
      <w:r w:rsidRPr="00F06401">
        <w:rPr>
          <w:rFonts w:ascii="Times New Roman" w:hAnsi="Times New Roman" w:cs="Times New Roman"/>
          <w:b/>
          <w:sz w:val="26"/>
          <w:szCs w:val="26"/>
        </w:rPr>
        <w:t>B. HACCP</w:t>
      </w:r>
    </w:p>
    <w:bookmarkEnd w:id="20"/>
    <w:p w14:paraId="4FC212AD" w14:textId="77777777" w:rsidR="00BE5CF9" w:rsidRDefault="00BE5CF9" w:rsidP="00AD66E2">
      <w:pPr>
        <w:spacing w:after="0"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14:paraId="415C72F1" w14:textId="77777777" w:rsidR="00384D45" w:rsidRDefault="00384D45" w:rsidP="00AD66E2">
      <w:pPr>
        <w:spacing w:after="0"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14:paraId="60AB06DC" w14:textId="77777777" w:rsidR="00384D45" w:rsidRDefault="00384D45" w:rsidP="00AD66E2">
      <w:pPr>
        <w:spacing w:after="0"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14:paraId="73D3092D" w14:textId="77777777" w:rsidR="006868DB" w:rsidRPr="00F06401" w:rsidRDefault="006868DB" w:rsidP="00AD66E2">
      <w:pPr>
        <w:spacing w:after="0"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14:paraId="7832BBC0" w14:textId="7535FD90" w:rsidR="007B3DE5" w:rsidRPr="007B3DE5" w:rsidRDefault="00F6436A" w:rsidP="00936FD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6401">
        <w:rPr>
          <w:rFonts w:ascii="Times New Roman" w:hAnsi="Times New Roman" w:cs="Times New Roman"/>
          <w:b/>
          <w:sz w:val="26"/>
          <w:szCs w:val="26"/>
          <w:u w:val="single"/>
        </w:rPr>
        <w:t>tétel</w:t>
      </w:r>
    </w:p>
    <w:p w14:paraId="316C49CF" w14:textId="4A75E7DF" w:rsidR="007B3DE5" w:rsidRPr="007B3DE5" w:rsidRDefault="007B3DE5" w:rsidP="00936FDF">
      <w:pPr>
        <w:pStyle w:val="Listaszerbekezds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B3DE5">
        <w:rPr>
          <w:rFonts w:ascii="Times New Roman" w:hAnsi="Times New Roman" w:cs="Times New Roman"/>
          <w:b/>
          <w:sz w:val="26"/>
          <w:szCs w:val="26"/>
        </w:rPr>
        <w:t>Marketing alkalmazási területei, 4P, 7 P</w:t>
      </w:r>
    </w:p>
    <w:p w14:paraId="2FAFF719" w14:textId="77777777" w:rsidR="007B3DE5" w:rsidRPr="00F06401" w:rsidRDefault="007B3DE5" w:rsidP="007B3DE5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4BF7EB2" w14:textId="77777777" w:rsidR="007B3DE5" w:rsidRDefault="007B3DE5" w:rsidP="004D5105">
      <w:pPr>
        <w:spacing w:after="0" w:line="360" w:lineRule="auto"/>
        <w:ind w:left="71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ACE557B" w14:textId="3CB988BD" w:rsidR="005C1C33" w:rsidRPr="00F06401" w:rsidRDefault="004D5105" w:rsidP="004D5105">
      <w:pPr>
        <w:spacing w:after="0" w:line="360" w:lineRule="auto"/>
        <w:ind w:left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401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1C3837" w:rsidRPr="00F06401">
        <w:rPr>
          <w:rFonts w:ascii="Times New Roman" w:hAnsi="Times New Roman" w:cs="Times New Roman"/>
          <w:b/>
          <w:sz w:val="26"/>
          <w:szCs w:val="26"/>
        </w:rPr>
        <w:t>Fogyasztói tájékoztatás</w:t>
      </w:r>
    </w:p>
    <w:p w14:paraId="607D5722" w14:textId="7DAF2F00" w:rsidR="007220BD" w:rsidRPr="00F06401" w:rsidRDefault="007220BD" w:rsidP="004D5105">
      <w:pPr>
        <w:pStyle w:val="Listaszerbekezds"/>
        <w:spacing w:after="0" w:line="360" w:lineRule="auto"/>
        <w:ind w:left="107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21" w:name="_GoBack"/>
      <w:bookmarkEnd w:id="21"/>
    </w:p>
    <w:sectPr w:rsidR="007220BD" w:rsidRPr="00F06401" w:rsidSect="00384D45"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7A3"/>
    <w:multiLevelType w:val="hybridMultilevel"/>
    <w:tmpl w:val="10248006"/>
    <w:lvl w:ilvl="0" w:tplc="B8E2440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65142F"/>
    <w:multiLevelType w:val="hybridMultilevel"/>
    <w:tmpl w:val="701C4A4C"/>
    <w:lvl w:ilvl="0" w:tplc="CD2A6580">
      <w:start w:val="1"/>
      <w:numFmt w:val="upperLetter"/>
      <w:lvlText w:val="%1."/>
      <w:lvlJc w:val="left"/>
      <w:pPr>
        <w:ind w:left="17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22" w:hanging="360"/>
      </w:pPr>
    </w:lvl>
    <w:lvl w:ilvl="2" w:tplc="040E001B" w:tentative="1">
      <w:start w:val="1"/>
      <w:numFmt w:val="lowerRoman"/>
      <w:lvlText w:val="%3."/>
      <w:lvlJc w:val="right"/>
      <w:pPr>
        <w:ind w:left="3142" w:hanging="180"/>
      </w:pPr>
    </w:lvl>
    <w:lvl w:ilvl="3" w:tplc="040E000F" w:tentative="1">
      <w:start w:val="1"/>
      <w:numFmt w:val="decimal"/>
      <w:lvlText w:val="%4."/>
      <w:lvlJc w:val="left"/>
      <w:pPr>
        <w:ind w:left="3862" w:hanging="360"/>
      </w:pPr>
    </w:lvl>
    <w:lvl w:ilvl="4" w:tplc="040E0019" w:tentative="1">
      <w:start w:val="1"/>
      <w:numFmt w:val="lowerLetter"/>
      <w:lvlText w:val="%5."/>
      <w:lvlJc w:val="left"/>
      <w:pPr>
        <w:ind w:left="4582" w:hanging="360"/>
      </w:pPr>
    </w:lvl>
    <w:lvl w:ilvl="5" w:tplc="040E001B" w:tentative="1">
      <w:start w:val="1"/>
      <w:numFmt w:val="lowerRoman"/>
      <w:lvlText w:val="%6."/>
      <w:lvlJc w:val="right"/>
      <w:pPr>
        <w:ind w:left="5302" w:hanging="180"/>
      </w:pPr>
    </w:lvl>
    <w:lvl w:ilvl="6" w:tplc="040E000F" w:tentative="1">
      <w:start w:val="1"/>
      <w:numFmt w:val="decimal"/>
      <w:lvlText w:val="%7."/>
      <w:lvlJc w:val="left"/>
      <w:pPr>
        <w:ind w:left="6022" w:hanging="360"/>
      </w:pPr>
    </w:lvl>
    <w:lvl w:ilvl="7" w:tplc="040E0019" w:tentative="1">
      <w:start w:val="1"/>
      <w:numFmt w:val="lowerLetter"/>
      <w:lvlText w:val="%8."/>
      <w:lvlJc w:val="left"/>
      <w:pPr>
        <w:ind w:left="6742" w:hanging="360"/>
      </w:pPr>
    </w:lvl>
    <w:lvl w:ilvl="8" w:tplc="040E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2" w15:restartNumberingAfterBreak="0">
    <w:nsid w:val="03174AB0"/>
    <w:multiLevelType w:val="hybridMultilevel"/>
    <w:tmpl w:val="C3AAC1FC"/>
    <w:lvl w:ilvl="0" w:tplc="746CD41C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436366C"/>
    <w:multiLevelType w:val="hybridMultilevel"/>
    <w:tmpl w:val="6FDA8D44"/>
    <w:lvl w:ilvl="0" w:tplc="730C2422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7A6E8F"/>
    <w:multiLevelType w:val="hybridMultilevel"/>
    <w:tmpl w:val="85A0B006"/>
    <w:lvl w:ilvl="0" w:tplc="C75A6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FB0B9C"/>
    <w:multiLevelType w:val="hybridMultilevel"/>
    <w:tmpl w:val="71DCA256"/>
    <w:lvl w:ilvl="0" w:tplc="529212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A451C"/>
    <w:multiLevelType w:val="hybridMultilevel"/>
    <w:tmpl w:val="AD9CE50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765B0"/>
    <w:multiLevelType w:val="hybridMultilevel"/>
    <w:tmpl w:val="3B14BFF0"/>
    <w:lvl w:ilvl="0" w:tplc="50D68ED6">
      <w:start w:val="2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07270"/>
    <w:multiLevelType w:val="hybridMultilevel"/>
    <w:tmpl w:val="CAF84156"/>
    <w:lvl w:ilvl="0" w:tplc="9A10D248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E181417"/>
    <w:multiLevelType w:val="hybridMultilevel"/>
    <w:tmpl w:val="D52C83A4"/>
    <w:lvl w:ilvl="0" w:tplc="A2705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995BD0"/>
    <w:multiLevelType w:val="hybridMultilevel"/>
    <w:tmpl w:val="9B42B680"/>
    <w:lvl w:ilvl="0" w:tplc="237A86F2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F5170DF"/>
    <w:multiLevelType w:val="hybridMultilevel"/>
    <w:tmpl w:val="98625D98"/>
    <w:lvl w:ilvl="0" w:tplc="4C98EE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531973"/>
    <w:multiLevelType w:val="hybridMultilevel"/>
    <w:tmpl w:val="05ECAF08"/>
    <w:lvl w:ilvl="0" w:tplc="23442EF6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60B7688"/>
    <w:multiLevelType w:val="hybridMultilevel"/>
    <w:tmpl w:val="D7E62802"/>
    <w:lvl w:ilvl="0" w:tplc="3F88C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D44B67"/>
    <w:multiLevelType w:val="hybridMultilevel"/>
    <w:tmpl w:val="06CE688C"/>
    <w:lvl w:ilvl="0" w:tplc="032603D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C25DA0"/>
    <w:multiLevelType w:val="hybridMultilevel"/>
    <w:tmpl w:val="0E2E801E"/>
    <w:lvl w:ilvl="0" w:tplc="4498DD36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6127F40"/>
    <w:multiLevelType w:val="hybridMultilevel"/>
    <w:tmpl w:val="D7FC8682"/>
    <w:lvl w:ilvl="0" w:tplc="9CF61B62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59654FB"/>
    <w:multiLevelType w:val="hybridMultilevel"/>
    <w:tmpl w:val="AFC0D6F4"/>
    <w:lvl w:ilvl="0" w:tplc="56A457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0B680C"/>
    <w:multiLevelType w:val="hybridMultilevel"/>
    <w:tmpl w:val="4F9448F6"/>
    <w:lvl w:ilvl="0" w:tplc="C70EF4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07259D"/>
    <w:multiLevelType w:val="hybridMultilevel"/>
    <w:tmpl w:val="79F662FA"/>
    <w:lvl w:ilvl="0" w:tplc="C3A4181E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E1F3AC3"/>
    <w:multiLevelType w:val="hybridMultilevel"/>
    <w:tmpl w:val="15F0EE34"/>
    <w:lvl w:ilvl="0" w:tplc="192271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18"/>
  </w:num>
  <w:num w:numId="10">
    <w:abstractNumId w:val="7"/>
  </w:num>
  <w:num w:numId="11">
    <w:abstractNumId w:val="17"/>
  </w:num>
  <w:num w:numId="12">
    <w:abstractNumId w:val="8"/>
  </w:num>
  <w:num w:numId="13">
    <w:abstractNumId w:val="20"/>
  </w:num>
  <w:num w:numId="14">
    <w:abstractNumId w:val="19"/>
  </w:num>
  <w:num w:numId="15">
    <w:abstractNumId w:val="16"/>
  </w:num>
  <w:num w:numId="16">
    <w:abstractNumId w:val="15"/>
  </w:num>
  <w:num w:numId="17">
    <w:abstractNumId w:val="2"/>
  </w:num>
  <w:num w:numId="18">
    <w:abstractNumId w:val="3"/>
  </w:num>
  <w:num w:numId="19">
    <w:abstractNumId w:val="14"/>
  </w:num>
  <w:num w:numId="20">
    <w:abstractNumId w:val="0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4F"/>
    <w:rsid w:val="00012677"/>
    <w:rsid w:val="00035D4C"/>
    <w:rsid w:val="000723AA"/>
    <w:rsid w:val="00081D8C"/>
    <w:rsid w:val="00090EF9"/>
    <w:rsid w:val="00094392"/>
    <w:rsid w:val="000A4E4A"/>
    <w:rsid w:val="000B7D92"/>
    <w:rsid w:val="000F2717"/>
    <w:rsid w:val="0010786F"/>
    <w:rsid w:val="0011028F"/>
    <w:rsid w:val="00121870"/>
    <w:rsid w:val="001404AF"/>
    <w:rsid w:val="00143770"/>
    <w:rsid w:val="00144B2D"/>
    <w:rsid w:val="001478F4"/>
    <w:rsid w:val="00157C76"/>
    <w:rsid w:val="00166A91"/>
    <w:rsid w:val="00184188"/>
    <w:rsid w:val="0018438F"/>
    <w:rsid w:val="00191CAC"/>
    <w:rsid w:val="0019545F"/>
    <w:rsid w:val="001C3837"/>
    <w:rsid w:val="001C5BFB"/>
    <w:rsid w:val="001E6806"/>
    <w:rsid w:val="0020561F"/>
    <w:rsid w:val="00210865"/>
    <w:rsid w:val="002226B5"/>
    <w:rsid w:val="00241542"/>
    <w:rsid w:val="00247F2C"/>
    <w:rsid w:val="00282444"/>
    <w:rsid w:val="002866D8"/>
    <w:rsid w:val="0029360F"/>
    <w:rsid w:val="002A1977"/>
    <w:rsid w:val="002C12E5"/>
    <w:rsid w:val="002C38E5"/>
    <w:rsid w:val="002F36B9"/>
    <w:rsid w:val="00302F0C"/>
    <w:rsid w:val="00322632"/>
    <w:rsid w:val="00330A7B"/>
    <w:rsid w:val="00341369"/>
    <w:rsid w:val="00344448"/>
    <w:rsid w:val="00360D72"/>
    <w:rsid w:val="0037398A"/>
    <w:rsid w:val="003841AF"/>
    <w:rsid w:val="00384D45"/>
    <w:rsid w:val="003D7E28"/>
    <w:rsid w:val="004147A6"/>
    <w:rsid w:val="00416E91"/>
    <w:rsid w:val="004462A8"/>
    <w:rsid w:val="00454B61"/>
    <w:rsid w:val="00457E1C"/>
    <w:rsid w:val="00466B1E"/>
    <w:rsid w:val="00470498"/>
    <w:rsid w:val="004817DA"/>
    <w:rsid w:val="004A3694"/>
    <w:rsid w:val="004B34ED"/>
    <w:rsid w:val="004D0858"/>
    <w:rsid w:val="004D1AD9"/>
    <w:rsid w:val="004D5105"/>
    <w:rsid w:val="004D6A45"/>
    <w:rsid w:val="004F40CB"/>
    <w:rsid w:val="005029B9"/>
    <w:rsid w:val="00503C41"/>
    <w:rsid w:val="00506640"/>
    <w:rsid w:val="005155F5"/>
    <w:rsid w:val="00517D32"/>
    <w:rsid w:val="0052095E"/>
    <w:rsid w:val="0052207F"/>
    <w:rsid w:val="0052574F"/>
    <w:rsid w:val="005271D6"/>
    <w:rsid w:val="0055045B"/>
    <w:rsid w:val="0055561C"/>
    <w:rsid w:val="005662AD"/>
    <w:rsid w:val="00566481"/>
    <w:rsid w:val="00567DC3"/>
    <w:rsid w:val="00570877"/>
    <w:rsid w:val="005953F7"/>
    <w:rsid w:val="005A2F41"/>
    <w:rsid w:val="005C0F1A"/>
    <w:rsid w:val="005C1C33"/>
    <w:rsid w:val="005C57C6"/>
    <w:rsid w:val="005F6860"/>
    <w:rsid w:val="00604FE0"/>
    <w:rsid w:val="00620734"/>
    <w:rsid w:val="00633EA7"/>
    <w:rsid w:val="00647787"/>
    <w:rsid w:val="006533E7"/>
    <w:rsid w:val="0067049A"/>
    <w:rsid w:val="006868DB"/>
    <w:rsid w:val="006A40AE"/>
    <w:rsid w:val="006C33D5"/>
    <w:rsid w:val="006C47A5"/>
    <w:rsid w:val="006D2DE5"/>
    <w:rsid w:val="006D4A8C"/>
    <w:rsid w:val="006F078D"/>
    <w:rsid w:val="00702C4C"/>
    <w:rsid w:val="00715710"/>
    <w:rsid w:val="007220BD"/>
    <w:rsid w:val="00746535"/>
    <w:rsid w:val="007528F1"/>
    <w:rsid w:val="007676BB"/>
    <w:rsid w:val="00773815"/>
    <w:rsid w:val="007838DF"/>
    <w:rsid w:val="007857CD"/>
    <w:rsid w:val="0079309B"/>
    <w:rsid w:val="007B3DE5"/>
    <w:rsid w:val="007D0454"/>
    <w:rsid w:val="007E40B6"/>
    <w:rsid w:val="007F4F19"/>
    <w:rsid w:val="007F70EE"/>
    <w:rsid w:val="008123D9"/>
    <w:rsid w:val="00820EEF"/>
    <w:rsid w:val="00822DB3"/>
    <w:rsid w:val="00823890"/>
    <w:rsid w:val="00837FDA"/>
    <w:rsid w:val="008420D4"/>
    <w:rsid w:val="00870BE3"/>
    <w:rsid w:val="00876111"/>
    <w:rsid w:val="00890057"/>
    <w:rsid w:val="00892CC4"/>
    <w:rsid w:val="008B1C9E"/>
    <w:rsid w:val="008B348B"/>
    <w:rsid w:val="008C4684"/>
    <w:rsid w:val="008E6D05"/>
    <w:rsid w:val="00906F93"/>
    <w:rsid w:val="009208FE"/>
    <w:rsid w:val="00936FDF"/>
    <w:rsid w:val="009418A2"/>
    <w:rsid w:val="00944E88"/>
    <w:rsid w:val="00961ED1"/>
    <w:rsid w:val="00973350"/>
    <w:rsid w:val="009847B6"/>
    <w:rsid w:val="009B055E"/>
    <w:rsid w:val="009C3504"/>
    <w:rsid w:val="009D1078"/>
    <w:rsid w:val="009E5994"/>
    <w:rsid w:val="009E70B6"/>
    <w:rsid w:val="009F3AEB"/>
    <w:rsid w:val="00A2152B"/>
    <w:rsid w:val="00A37248"/>
    <w:rsid w:val="00A7320D"/>
    <w:rsid w:val="00A773BA"/>
    <w:rsid w:val="00A91AB2"/>
    <w:rsid w:val="00A97A09"/>
    <w:rsid w:val="00AA57A9"/>
    <w:rsid w:val="00AB137C"/>
    <w:rsid w:val="00AD66E2"/>
    <w:rsid w:val="00AE55A0"/>
    <w:rsid w:val="00B1314C"/>
    <w:rsid w:val="00B2301D"/>
    <w:rsid w:val="00B50E04"/>
    <w:rsid w:val="00B5181D"/>
    <w:rsid w:val="00B933FA"/>
    <w:rsid w:val="00BA6C77"/>
    <w:rsid w:val="00BB6EB4"/>
    <w:rsid w:val="00BC58C2"/>
    <w:rsid w:val="00BE4585"/>
    <w:rsid w:val="00BE5CF9"/>
    <w:rsid w:val="00C03A62"/>
    <w:rsid w:val="00C208A1"/>
    <w:rsid w:val="00C25858"/>
    <w:rsid w:val="00C3173E"/>
    <w:rsid w:val="00C341EE"/>
    <w:rsid w:val="00C420CE"/>
    <w:rsid w:val="00C67C44"/>
    <w:rsid w:val="00CC73BD"/>
    <w:rsid w:val="00CF4D5F"/>
    <w:rsid w:val="00D4557E"/>
    <w:rsid w:val="00D82CE6"/>
    <w:rsid w:val="00D94657"/>
    <w:rsid w:val="00D95E84"/>
    <w:rsid w:val="00DA78E7"/>
    <w:rsid w:val="00DB291F"/>
    <w:rsid w:val="00DC354A"/>
    <w:rsid w:val="00DD43D3"/>
    <w:rsid w:val="00DD68DC"/>
    <w:rsid w:val="00DF724C"/>
    <w:rsid w:val="00E07085"/>
    <w:rsid w:val="00E15313"/>
    <w:rsid w:val="00E37ABB"/>
    <w:rsid w:val="00E429A7"/>
    <w:rsid w:val="00E43D1B"/>
    <w:rsid w:val="00E76610"/>
    <w:rsid w:val="00EA5BAA"/>
    <w:rsid w:val="00ED0E9D"/>
    <w:rsid w:val="00EF6EA7"/>
    <w:rsid w:val="00F015B2"/>
    <w:rsid w:val="00F041F8"/>
    <w:rsid w:val="00F06401"/>
    <w:rsid w:val="00F122DD"/>
    <w:rsid w:val="00F24982"/>
    <w:rsid w:val="00F42F05"/>
    <w:rsid w:val="00F6436A"/>
    <w:rsid w:val="00F6639D"/>
    <w:rsid w:val="00F83E02"/>
    <w:rsid w:val="00F87353"/>
    <w:rsid w:val="00F95C8D"/>
    <w:rsid w:val="00FC33D3"/>
    <w:rsid w:val="00FE04B4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0857"/>
  <w15:docId w15:val="{73B3A4A3-F174-43E2-8E39-1805D021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930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574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341E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41EE"/>
    <w:rPr>
      <w:rFonts w:ascii="Arial" w:hAnsi="Arial" w:cs="Arial"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144B2D"/>
    <w:rPr>
      <w:rFonts w:ascii="Calibri" w:hAnsi="Calibri"/>
    </w:rPr>
  </w:style>
  <w:style w:type="paragraph" w:styleId="Nincstrkz">
    <w:name w:val="No Spacing"/>
    <w:link w:val="NincstrkzChar"/>
    <w:uiPriority w:val="1"/>
    <w:qFormat/>
    <w:rsid w:val="00144B2D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rsid w:val="008B1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9B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C38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C383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C383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C38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C3837"/>
    <w:rPr>
      <w:b/>
      <w:bCs/>
      <w:sz w:val="20"/>
      <w:szCs w:val="20"/>
    </w:rPr>
  </w:style>
  <w:style w:type="character" w:customStyle="1" w:styleId="normaltextrun">
    <w:name w:val="normaltextrun"/>
    <w:basedOn w:val="Bekezdsalapbettpusa"/>
    <w:rsid w:val="0055045B"/>
  </w:style>
  <w:style w:type="character" w:customStyle="1" w:styleId="eop">
    <w:name w:val="eop"/>
    <w:basedOn w:val="Bekezdsalapbettpusa"/>
    <w:rsid w:val="0055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81FE-B5B4-46CC-8D45-588E3610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Ozsgyáni Eniko</dc:creator>
  <cp:keywords/>
  <dc:description/>
  <cp:lastModifiedBy>Vrabecz Sarolta</cp:lastModifiedBy>
  <cp:revision>3</cp:revision>
  <cp:lastPrinted>2017-05-09T15:52:00Z</cp:lastPrinted>
  <dcterms:created xsi:type="dcterms:W3CDTF">2023-10-17T08:32:00Z</dcterms:created>
  <dcterms:modified xsi:type="dcterms:W3CDTF">2023-11-07T11:47:00Z</dcterms:modified>
</cp:coreProperties>
</file>